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6CB37">
      <w:pPr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>附件2：</w:t>
      </w:r>
    </w:p>
    <w:p w14:paraId="781BE65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土地使用责任书</w:t>
      </w:r>
      <w:r>
        <w:rPr>
          <w:b/>
          <w:sz w:val="44"/>
          <w:szCs w:val="44"/>
        </w:rPr>
        <w:t>   </w:t>
      </w:r>
    </w:p>
    <w:p w14:paraId="4EF2E5F7">
      <w:pPr>
        <w:widowControl/>
        <w:jc w:val="center"/>
        <w:rPr>
          <w:rFonts w:hint="default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  <w:lang w:val="en-US" w:eastAsia="zh-CN"/>
        </w:rPr>
        <w:t xml:space="preserve">                                                      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 xml:space="preserve">TDZRS2025-1 </w:t>
      </w:r>
    </w:p>
    <w:p w14:paraId="768D001D">
      <w:pPr>
        <w:spacing w:line="480" w:lineRule="exact"/>
        <w:rPr>
          <w:rFonts w:hint="eastAsia" w:ascii="仿宋" w:hAnsi="仿宋" w:eastAsia="仿宋" w:cs="仿宋"/>
          <w:sz w:val="32"/>
          <w:szCs w:val="32"/>
          <w:u w:val="thick"/>
        </w:rPr>
      </w:pPr>
      <w:r>
        <w:rPr>
          <w:rFonts w:hint="eastAsia" w:ascii="仿宋" w:hAnsi="仿宋" w:eastAsia="仿宋" w:cs="仿宋"/>
          <w:sz w:val="32"/>
          <w:szCs w:val="32"/>
        </w:rPr>
        <w:t>甲方（学校管理部门）：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国有资产管理处 </w:t>
      </w:r>
    </w:p>
    <w:p w14:paraId="42236A09"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乙方（土地使用单位）：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 w14:paraId="412E69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为保障学校土地资产完整，服务教学科研事业，明确土地管理责任，加强土地利用与权属监管，甲乙双方签订本责任书： </w:t>
      </w:r>
    </w:p>
    <w:p w14:paraId="6477D8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一、土地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</w:t>
      </w:r>
      <w:r>
        <w:rPr>
          <w:rFonts w:hint="eastAsia" w:ascii="仿宋" w:hAnsi="仿宋" w:eastAsia="仿宋" w:cs="仿宋"/>
          <w:sz w:val="32"/>
          <w:szCs w:val="32"/>
        </w:rPr>
        <w:t>信息</w:t>
      </w:r>
    </w:p>
    <w:p w14:paraId="3FEDCC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甲方将位于陕西省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的西北农林科技大学所属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试验站</w:t>
      </w:r>
      <w:r>
        <w:rPr>
          <w:rFonts w:hint="eastAsia" w:ascii="仿宋" w:hAnsi="仿宋" w:eastAsia="仿宋" w:cs="仿宋"/>
          <w:sz w:val="32"/>
          <w:szCs w:val="32"/>
        </w:rPr>
        <w:t>共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 提供给乙方使用。</w:t>
      </w:r>
    </w:p>
    <w:p w14:paraId="6B3064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二、土地使用期限： </w:t>
      </w:r>
      <w:bookmarkStart w:id="0" w:name="_GoBack"/>
      <w:bookmarkEnd w:id="0"/>
    </w:p>
    <w:p w14:paraId="59459F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118A12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三、甲方责任</w:t>
      </w:r>
    </w:p>
    <w:p w14:paraId="3E995CD0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</w:rPr>
        <w:t>对乙方土地使用情况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负有监管责任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不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</w:rPr>
        <w:t>定期核查土地边界及用途。</w:t>
      </w:r>
    </w:p>
    <w:p w14:paraId="55F61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2"/>
          <w:sz w:val="32"/>
          <w:szCs w:val="32"/>
          <w:shd w:val="clear"/>
          <w:lang w:val="en-US" w:eastAsia="zh-CN" w:bidi="ar-SA"/>
        </w:rPr>
        <w:t>因</w:t>
      </w:r>
      <w:r>
        <w:rPr>
          <w:rFonts w:ascii="仿宋" w:hAnsi="仿宋" w:eastAsia="仿宋" w:cs="仿宋"/>
          <w:i w:val="0"/>
          <w:iCs w:val="0"/>
          <w:caps w:val="0"/>
          <w:spacing w:val="0"/>
          <w:kern w:val="2"/>
          <w:sz w:val="32"/>
          <w:szCs w:val="32"/>
          <w:shd w:val="clear"/>
          <w:lang w:bidi="ar-SA"/>
        </w:rPr>
        <w:t>国家政策的调整、城乡规划的变更或学校整体布局的需要，若需收回土地，甲方应事先通知乙方，并有权终止乙方对土地的使用权，无偿收回学校用地。</w:t>
      </w:r>
    </w:p>
    <w:p w14:paraId="09A9E6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四、乙方责任</w:t>
      </w:r>
    </w:p>
    <w:p w14:paraId="14B20F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乙方严格按照教学科研试验用途使用土地，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禁止</w:t>
      </w:r>
      <w:r>
        <w:rPr>
          <w:rFonts w:hint="eastAsia" w:ascii="仿宋" w:hAnsi="仿宋" w:eastAsia="仿宋" w:cs="仿宋"/>
          <w:sz w:val="32"/>
          <w:szCs w:val="32"/>
        </w:rPr>
        <w:t>在使用土地内进行违规建设或改变土地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用途及</w:t>
      </w:r>
      <w:r>
        <w:rPr>
          <w:rFonts w:hint="eastAsia" w:ascii="仿宋" w:hAnsi="仿宋" w:eastAsia="仿宋" w:cs="仿宋"/>
          <w:sz w:val="32"/>
          <w:szCs w:val="32"/>
        </w:rPr>
        <w:t>性质。不得对使用土地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地面上附属建筑物转租转借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对外商业经营、对外抵押投资、对外联合开发经营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等非教学科研活动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C04A9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乙方负责使用土地面积和权属边界的维护工作，土地使用责任期限内面积和权属边界应与签订本责任书时一致。对于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侵占或</w:t>
      </w:r>
      <w:r>
        <w:rPr>
          <w:rFonts w:hint="eastAsia" w:ascii="仿宋" w:hAnsi="仿宋" w:eastAsia="仿宋" w:cs="仿宋"/>
          <w:sz w:val="32"/>
          <w:szCs w:val="32"/>
        </w:rPr>
        <w:t>违法违规用地行为，乙方必须立即采取措施予以制止，并及时向甲方报告。</w:t>
      </w:r>
    </w:p>
    <w:p w14:paraId="33CA9E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ascii="仿宋" w:hAnsi="仿宋" w:eastAsia="仿宋" w:cs="仿宋"/>
          <w:kern w:val="2"/>
          <w:sz w:val="32"/>
          <w:szCs w:val="32"/>
          <w:lang w:bidi="ar-SA"/>
        </w:rPr>
        <w:t>乙方将负责土地内构筑物、道路、配电室等设施的安全管理使用；在使用自筹资金进行改造、修缮或新建设施时，必须事先获得甲方的同意后方可执行。所涉及的资产将归学校所有，且在土地使用期限届满归还学校时，学校将不提供任何补偿。</w:t>
      </w:r>
    </w:p>
    <w:p w14:paraId="54CA81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因国家政策调整、城乡建设规划需要或学校整体布局调整收回乙方使用土地时，甲方提前告知乙方，乙方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须将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</w:rPr>
        <w:t>土地及附属资产</w:t>
      </w:r>
      <w:r>
        <w:rPr>
          <w:rFonts w:hint="eastAsia" w:ascii="仿宋" w:hAnsi="仿宋" w:eastAsia="仿宋" w:cs="仿宋"/>
          <w:sz w:val="32"/>
          <w:szCs w:val="32"/>
        </w:rPr>
        <w:t>无偿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返还</w:t>
      </w:r>
      <w:r>
        <w:rPr>
          <w:rFonts w:hint="eastAsia" w:ascii="仿宋" w:hAnsi="仿宋" w:eastAsia="仿宋" w:cs="仿宋"/>
          <w:sz w:val="32"/>
          <w:szCs w:val="32"/>
        </w:rPr>
        <w:t>学校。</w:t>
      </w:r>
    </w:p>
    <w:p w14:paraId="2D6061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签订本责任书时，乙方应对土地面积、地上构筑物等进行清查，明确宗地边界范围。</w:t>
      </w:r>
    </w:p>
    <w:p w14:paraId="333088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因不可抗力导致管理责任无法履行的，须在48小时内书面通报甲方。</w:t>
      </w:r>
    </w:p>
    <w:p w14:paraId="36A3D5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乙方代表是维护国有资产完整、保值的第一责任人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</w:rPr>
        <w:t>乙方违规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开展出</w:t>
      </w:r>
      <w:r>
        <w:rPr>
          <w:rFonts w:hint="eastAsia" w:ascii="仿宋" w:hAnsi="仿宋" w:eastAsia="仿宋" w:cs="仿宋"/>
          <w:sz w:val="32"/>
          <w:szCs w:val="32"/>
        </w:rPr>
        <w:t>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转借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等学校禁止的土地使用活动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</w:rPr>
        <w:t>造成损失的，学校有权追责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。</w:t>
      </w:r>
    </w:p>
    <w:p w14:paraId="43B0A7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宋体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六、未经</w:t>
      </w:r>
      <w:r>
        <w:rPr>
          <w:rFonts w:hint="eastAsia" w:ascii="仿宋" w:hAnsi="仿宋" w:eastAsia="仿宋" w:cs="仿宋"/>
          <w:sz w:val="32"/>
          <w:szCs w:val="32"/>
        </w:rPr>
        <w:t>学校法人书面授权签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署</w:t>
      </w:r>
      <w:r>
        <w:rPr>
          <w:rFonts w:hint="eastAsia" w:ascii="仿宋" w:hAnsi="仿宋" w:eastAsia="仿宋" w:cs="仿宋"/>
          <w:sz w:val="32"/>
          <w:szCs w:val="32"/>
        </w:rPr>
        <w:t>的任何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合同、</w:t>
      </w:r>
      <w:r>
        <w:rPr>
          <w:rFonts w:hint="eastAsia" w:ascii="仿宋" w:hAnsi="仿宋" w:eastAsia="仿宋" w:cs="仿宋"/>
          <w:sz w:val="32"/>
          <w:szCs w:val="32"/>
        </w:rPr>
        <w:t>协议对学校不发生法律效力，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若出现违法、违规事件，</w:t>
      </w:r>
      <w:r>
        <w:rPr>
          <w:rFonts w:hint="eastAsia" w:ascii="仿宋" w:hAnsi="仿宋" w:eastAsia="仿宋" w:cs="仿宋"/>
          <w:sz w:val="32"/>
          <w:szCs w:val="32"/>
        </w:rPr>
        <w:t>由涉事集体和个人承担相应法律责任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159DB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本责任书在履行过程中发生的争议，由甲乙双方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以维护学校利益为原则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积极协商解决。</w:t>
      </w:r>
    </w:p>
    <w:p w14:paraId="038181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、本责任书一式三份，甲方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份，乙方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sz w:val="32"/>
          <w:szCs w:val="32"/>
        </w:rPr>
        <w:t>份。</w:t>
      </w:r>
    </w:p>
    <w:p w14:paraId="60885D99">
      <w:pPr>
        <w:spacing w:line="480" w:lineRule="exact"/>
        <w:ind w:left="561" w:leftChars="267"/>
        <w:rPr>
          <w:rFonts w:asciiTheme="majorEastAsia" w:hAnsiTheme="majorEastAsia" w:eastAsiaTheme="majorEastAsia" w:cstheme="majorEastAsia"/>
          <w:sz w:val="28"/>
          <w:szCs w:val="28"/>
        </w:rPr>
      </w:pPr>
    </w:p>
    <w:p w14:paraId="19EE99A0">
      <w:pPr>
        <w:spacing w:line="48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甲方（盖章）：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责任人：</w:t>
      </w:r>
    </w:p>
    <w:p w14:paraId="0AF6EDA1">
      <w:pPr>
        <w:spacing w:line="48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联系电话：029-87082753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             </w:t>
      </w:r>
    </w:p>
    <w:p w14:paraId="525C8EF2"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3F144E90">
      <w:pPr>
        <w:spacing w:line="48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乙方（盖章）：               </w:t>
      </w:r>
    </w:p>
    <w:p w14:paraId="789DE929">
      <w:pPr>
        <w:spacing w:line="48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第一责任人（土地使用单位负责人签名）：</w:t>
      </w:r>
    </w:p>
    <w:p w14:paraId="01F586BE"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           </w:t>
      </w:r>
    </w:p>
    <w:p w14:paraId="295939ED">
      <w:pPr>
        <w:spacing w:line="48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直接责任人（站长或课题负责人签名）：</w:t>
      </w:r>
    </w:p>
    <w:p w14:paraId="7A80199D">
      <w:pPr>
        <w:spacing w:line="48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</w:t>
      </w:r>
    </w:p>
    <w:p w14:paraId="3A435D17">
      <w:pPr>
        <w:spacing w:line="48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      </w:t>
      </w:r>
    </w:p>
    <w:p w14:paraId="1B89147D">
      <w:pPr>
        <w:spacing w:line="480" w:lineRule="exact"/>
        <w:ind w:firstLine="3840" w:firstLineChars="1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签订日期： 202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p w14:paraId="20DC7000">
      <w:pPr>
        <w:rPr>
          <w:rFonts w:hint="eastAsia" w:asciiTheme="minorHAnsi" w:eastAsiaTheme="minorEastAsia"/>
          <w:lang w:val="en-US" w:eastAsia="zh-CN"/>
        </w:rPr>
      </w:pPr>
    </w:p>
    <w:p w14:paraId="309366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07041"/>
    <w:rsid w:val="7DA1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980</Words>
  <Characters>1038</Characters>
  <Lines>0</Lines>
  <Paragraphs>0</Paragraphs>
  <TotalTime>0</TotalTime>
  <ScaleCrop>false</ScaleCrop>
  <LinksUpToDate>false</LinksUpToDate>
  <CharactersWithSpaces>1200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2025-05-23T07:06:00Z</dcterms:created>
  <dc:creator>Admin</dc:creator>
  <cp:lastModifiedBy>傅强</cp:lastModifiedBy>
  <dcterms:modified xsi:type="dcterms:W3CDTF">2025-05-23T07:13:26Z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eyJoZGlkIjoiNjk5MTRkMDUxY2ZmY2ZiNTQyZDM2NzZjYTU5OGMxYTEiLCJ1c2VySWQiOiIxNTc3NTMyNTA2In0=</vt:lpwstr>
  </property>
  <property fmtid="{D5CDD505-2E9C-101B-9397-08002B2CF9AE}" pid="4" name="ICV">
    <vt:lpwstr>75C1496F006A4BA2A06DB955BD54ADBA_12</vt:lpwstr>
  </property>
</Properties>
</file>